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Layout w:type="fixed"/>
        <w:tblLook w:val="04A0"/>
      </w:tblPr>
      <w:tblGrid>
        <w:gridCol w:w="442"/>
        <w:gridCol w:w="3264"/>
        <w:gridCol w:w="6738"/>
      </w:tblGrid>
      <w:tr w:rsidR="00CE7196" w:rsidTr="00CE7196">
        <w:trPr>
          <w:trHeight w:val="1159"/>
        </w:trPr>
        <w:tc>
          <w:tcPr>
            <w:tcW w:w="10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CE7196" w:rsidRDefault="00CE7196" w:rsidP="009B7269">
            <w:pPr>
              <w:pStyle w:val="a3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CE7196" w:rsidTr="00BE1408">
        <w:trPr>
          <w:trHeight w:val="66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after="0"/>
            </w:pPr>
            <w:r w:rsidRPr="00D74AE6">
              <w:rPr>
                <w:rFonts w:eastAsia="Calibri"/>
                <w:b/>
              </w:rPr>
              <w:t>Бензин А-95 (Євро 5), талон</w:t>
            </w:r>
            <w:r>
              <w:rPr>
                <w:rFonts w:eastAsia="Calibri"/>
                <w:b/>
              </w:rPr>
              <w:t>, 1 л</w:t>
            </w:r>
          </w:p>
        </w:tc>
      </w:tr>
      <w:tr w:rsidR="00CE7196" w:rsidTr="00CE7196">
        <w:trPr>
          <w:trHeight w:val="394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Pr="00CE7196" w:rsidRDefault="00CE7196" w:rsidP="009B72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</w:t>
            </w:r>
            <w:proofErr w:type="spellStart"/>
            <w:r w:rsidRPr="00176682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176682">
              <w:rPr>
                <w:rFonts w:ascii="Times New Roman" w:hAnsi="Times New Roman"/>
                <w:b/>
                <w:sz w:val="24"/>
                <w:szCs w:val="24"/>
              </w:rPr>
              <w:t xml:space="preserve"> 021:201- </w:t>
            </w:r>
            <w:r w:rsidRPr="00CE7196">
              <w:rPr>
                <w:rFonts w:ascii="Times New Roman" w:hAnsi="Times New Roman"/>
                <w:b/>
                <w:sz w:val="24"/>
                <w:szCs w:val="24"/>
              </w:rPr>
              <w:t>09130000-9 - Нафта і дистиляти</w:t>
            </w:r>
            <w:r w:rsidRPr="00CE71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tbl>
            <w:tblPr>
              <w:tblW w:w="4884" w:type="pct"/>
              <w:tblInd w:w="7" w:type="dxa"/>
              <w:tblLayout w:type="fixed"/>
              <w:tblLook w:val="04A0"/>
            </w:tblPr>
            <w:tblGrid>
              <w:gridCol w:w="652"/>
              <w:gridCol w:w="3605"/>
              <w:gridCol w:w="1202"/>
              <w:gridCol w:w="902"/>
            </w:tblGrid>
            <w:tr w:rsidR="00CE7196" w:rsidTr="00CE7196">
              <w:trPr>
                <w:trHeight w:val="9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E7196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з\п</w:t>
                  </w:r>
                  <w:proofErr w:type="spellEnd"/>
                </w:p>
              </w:tc>
              <w:tc>
                <w:tcPr>
                  <w:tcW w:w="36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E7196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7196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 виміру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7196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  <w:proofErr w:type="spellEnd"/>
                </w:p>
              </w:tc>
            </w:tr>
            <w:tr w:rsidR="00CE7196" w:rsidTr="00CE7196">
              <w:trPr>
                <w:trHeight w:val="712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E7196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7196" w:rsidRDefault="00CE7196" w:rsidP="009B7269">
                  <w:pPr>
                    <w:pStyle w:val="a3"/>
                    <w:widowControl w:val="0"/>
                    <w:spacing w:after="0"/>
                  </w:pPr>
                  <w:r w:rsidRPr="00D74AE6">
                    <w:rPr>
                      <w:rFonts w:eastAsia="Calibri"/>
                    </w:rPr>
                    <w:t>(</w:t>
                  </w:r>
                  <w:r w:rsidRPr="00D74AE6">
                    <w:rPr>
                      <w:rFonts w:eastAsia="Calibri"/>
                      <w:b/>
                    </w:rPr>
                    <w:t>Бензин А-95 (Євро 5), талон</w:t>
                  </w:r>
                  <w:r>
                    <w:rPr>
                      <w:rFonts w:eastAsia="Calibri"/>
                      <w:b/>
                    </w:rPr>
                    <w:t>, 1 л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7196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7196" w:rsidRPr="003B4C03" w:rsidRDefault="00CE7196" w:rsidP="009B7269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CE7196" w:rsidRDefault="00CE7196" w:rsidP="00CE7196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Якість товару повинна відповідати усім державним стандартам та технічним умовам згідно законодавства України.</w:t>
            </w:r>
          </w:p>
          <w:p w:rsidR="00CE7196" w:rsidRPr="00176682" w:rsidRDefault="00BE1408" w:rsidP="00CE7196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Також повинні відповідати вимогам охорони праці, екології та пожежної безпеки</w:t>
            </w:r>
            <w:r w:rsidR="00CE7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196" w:rsidTr="00A5622B">
        <w:trPr>
          <w:trHeight w:val="263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96" w:rsidRDefault="00CE7196" w:rsidP="009B7269">
            <w:pPr>
              <w:pStyle w:val="a3"/>
              <w:widowControl w:val="0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B" w:rsidRDefault="00A5622B" w:rsidP="00A5622B">
            <w:pPr>
              <w:pStyle w:val="aa"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Згідно інформації на сайті </w:t>
            </w:r>
            <w:r w:rsidR="00CE7196" w:rsidRPr="00CE7196">
              <w:rPr>
                <w:rFonts w:ascii="Times New Roman" w:hAnsi="Times New Roman"/>
                <w:sz w:val="24"/>
                <w:szCs w:val="24"/>
              </w:rPr>
              <w:t xml:space="preserve">«МІНФІН» </w:t>
            </w:r>
            <w:r w:rsidRPr="00A562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https://index.minfin.com.ua/</w:t>
            </w:r>
            <w:r w:rsidR="00CE7196" w:rsidRPr="00CE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середні ціни за провідними операторами на 27.06.2023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/літр) складають на бензин А-95 вартісні коливання 40.99-46.99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/літр. </w:t>
            </w:r>
          </w:p>
          <w:p w:rsidR="00CE7196" w:rsidRPr="00371768" w:rsidRDefault="00A5622B" w:rsidP="00A5622B">
            <w:pPr>
              <w:pStyle w:val="aa"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Згідно кошторисних призначень та наявних АЗС на відстані 7,5 км від місця стоянки шкільних автобусів вирішено оголосити закупівлю за наступною ціною – 46.99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/літр.</w:t>
            </w:r>
          </w:p>
        </w:tc>
      </w:tr>
    </w:tbl>
    <w:p w:rsidR="00C25F6C" w:rsidRPr="00CE7196" w:rsidRDefault="00C25F6C" w:rsidP="00CE7196"/>
    <w:sectPr w:rsidR="00C25F6C" w:rsidRPr="00CE7196" w:rsidSect="007C6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866"/>
    <w:multiLevelType w:val="hybridMultilevel"/>
    <w:tmpl w:val="11487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1625"/>
    <w:multiLevelType w:val="hybridMultilevel"/>
    <w:tmpl w:val="824E5C22"/>
    <w:lvl w:ilvl="0" w:tplc="C986C63C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7F55339D"/>
    <w:multiLevelType w:val="multilevel"/>
    <w:tmpl w:val="76F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120"/>
    <w:rsid w:val="00381284"/>
    <w:rsid w:val="004031F5"/>
    <w:rsid w:val="005005B7"/>
    <w:rsid w:val="005538BE"/>
    <w:rsid w:val="005E36C5"/>
    <w:rsid w:val="00727F42"/>
    <w:rsid w:val="007516A6"/>
    <w:rsid w:val="00783088"/>
    <w:rsid w:val="007C6127"/>
    <w:rsid w:val="0092406B"/>
    <w:rsid w:val="00A5622B"/>
    <w:rsid w:val="00A960B1"/>
    <w:rsid w:val="00AA3A83"/>
    <w:rsid w:val="00B50120"/>
    <w:rsid w:val="00BE1408"/>
    <w:rsid w:val="00C25F6C"/>
    <w:rsid w:val="00CA0B4D"/>
    <w:rsid w:val="00CE7196"/>
    <w:rsid w:val="00D40274"/>
    <w:rsid w:val="00DF7733"/>
    <w:rsid w:val="00F52CDF"/>
    <w:rsid w:val="00F944A8"/>
    <w:rsid w:val="00FC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27"/>
  </w:style>
  <w:style w:type="paragraph" w:styleId="1">
    <w:name w:val="heading 1"/>
    <w:basedOn w:val="a"/>
    <w:link w:val="10"/>
    <w:uiPriority w:val="9"/>
    <w:qFormat/>
    <w:rsid w:val="00B5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B5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120"/>
    <w:rPr>
      <w:b/>
      <w:bCs/>
    </w:rPr>
  </w:style>
  <w:style w:type="character" w:styleId="a5">
    <w:name w:val="Emphasis"/>
    <w:basedOn w:val="a0"/>
    <w:uiPriority w:val="20"/>
    <w:qFormat/>
    <w:rsid w:val="00B50120"/>
    <w:rPr>
      <w:i/>
      <w:iCs/>
    </w:rPr>
  </w:style>
  <w:style w:type="character" w:styleId="a6">
    <w:name w:val="Hyperlink"/>
    <w:basedOn w:val="a0"/>
    <w:uiPriority w:val="99"/>
    <w:unhideWhenUsed/>
    <w:rsid w:val="00B50120"/>
    <w:rPr>
      <w:color w:val="0000FF"/>
      <w:u w:val="single"/>
    </w:rPr>
  </w:style>
  <w:style w:type="paragraph" w:styleId="a7">
    <w:name w:val="No Spacing"/>
    <w:uiPriority w:val="1"/>
    <w:qFormat/>
    <w:rsid w:val="004031F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E3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">
    <w:name w:val="normal"/>
    <w:basedOn w:val="a0"/>
    <w:rsid w:val="00C25F6C"/>
  </w:style>
  <w:style w:type="paragraph" w:styleId="a8">
    <w:name w:val="Balloon Text"/>
    <w:basedOn w:val="a"/>
    <w:link w:val="a9"/>
    <w:uiPriority w:val="99"/>
    <w:semiHidden/>
    <w:unhideWhenUsed/>
    <w:rsid w:val="00C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F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19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39"/>
    <w:rsid w:val="00CE7196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65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2023-02-07T13:20:00Z</dcterms:created>
  <dcterms:modified xsi:type="dcterms:W3CDTF">2023-06-27T07:24:00Z</dcterms:modified>
</cp:coreProperties>
</file>